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50F3" w14:textId="2DAD1B45" w:rsidR="005D2AF9" w:rsidRPr="002D6FF8" w:rsidRDefault="005D2AF9" w:rsidP="002D6FF8">
      <w:pPr>
        <w:spacing w:after="0" w:line="240" w:lineRule="auto"/>
        <w:rPr>
          <w:rFonts w:ascii="Corbel" w:hAnsi="Corbel"/>
        </w:rPr>
      </w:pPr>
    </w:p>
    <w:p w14:paraId="7E25A699" w14:textId="77777777" w:rsidR="002D6FF8" w:rsidRPr="005A3272" w:rsidRDefault="002D6FF8" w:rsidP="005A3272">
      <w:pPr>
        <w:rPr>
          <w:rFonts w:ascii="Calibri" w:hAnsi="Calibri" w:cs="Calibri"/>
        </w:rPr>
      </w:pPr>
    </w:p>
    <w:p w14:paraId="64857442" w14:textId="77777777" w:rsidR="005A3272" w:rsidRDefault="005A3272" w:rsidP="002D6FF8">
      <w:pPr>
        <w:jc w:val="center"/>
        <w:rPr>
          <w:rFonts w:ascii="Calibri" w:hAnsi="Calibri" w:cs="Calibri"/>
          <w:sz w:val="20"/>
          <w:szCs w:val="20"/>
        </w:rPr>
      </w:pPr>
    </w:p>
    <w:p w14:paraId="60B7BCF8" w14:textId="1CEACC93" w:rsidR="005D2AF9" w:rsidRDefault="005D2AF9" w:rsidP="003A1339">
      <w:pPr>
        <w:rPr>
          <w:rFonts w:ascii="Corbel" w:hAnsi="Corbel" w:cs="Calibri"/>
          <w:sz w:val="36"/>
          <w:szCs w:val="36"/>
        </w:rPr>
      </w:pPr>
      <w:r w:rsidRPr="00440A5A">
        <w:rPr>
          <w:rFonts w:ascii="Corbel" w:hAnsi="Corbel" w:cs="Calibri"/>
          <w:sz w:val="36"/>
          <w:szCs w:val="36"/>
        </w:rPr>
        <w:t>Direct Access Endoscopy - Referral Form</w:t>
      </w:r>
    </w:p>
    <w:p w14:paraId="76B6F6F2" w14:textId="7695C8D1" w:rsidR="00440A5A" w:rsidRPr="00C05E1D" w:rsidRDefault="00C05E1D" w:rsidP="003A1339">
      <w:pPr>
        <w:rPr>
          <w:rFonts w:ascii="Corbel" w:hAnsi="Corbel" w:cs="Calibri"/>
          <w:sz w:val="28"/>
          <w:szCs w:val="28"/>
        </w:rPr>
      </w:pPr>
      <w:r w:rsidRPr="00C05E1D">
        <w:rPr>
          <w:rFonts w:ascii="Corbel" w:hAnsi="Corbel" w:cs="Calibri"/>
          <w:sz w:val="28"/>
          <w:szCs w:val="28"/>
        </w:rPr>
        <w:t>Please submit completed form to directaccess@camdensurgicalhospital.com.au</w:t>
      </w:r>
    </w:p>
    <w:p w14:paraId="3415C3C8" w14:textId="15FE14E6" w:rsidR="002D6FF8" w:rsidRPr="00440A5A" w:rsidRDefault="00840459" w:rsidP="00A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 w:cs="Calibri"/>
          <w:b/>
          <w:bCs/>
          <w:sz w:val="24"/>
          <w:szCs w:val="24"/>
        </w:rPr>
      </w:pPr>
      <w:r w:rsidRPr="00440A5A">
        <w:rPr>
          <w:rFonts w:ascii="Corbel" w:hAnsi="Corbel" w:cs="Calibri"/>
          <w:b/>
          <w:bCs/>
          <w:sz w:val="24"/>
          <w:szCs w:val="24"/>
        </w:rPr>
        <w:t>Patient Details</w:t>
      </w:r>
    </w:p>
    <w:p w14:paraId="21A13C3A" w14:textId="5F2CEDDB" w:rsidR="005D2AF9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Name:</w:t>
      </w:r>
      <w:r w:rsidR="00611EDE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494415134"/>
          <w:placeholder>
            <w:docPart w:val="9A992FED7AFF4F6BAF875AE7CA298378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  <w:t xml:space="preserve">Date of Birth: </w:t>
      </w:r>
      <w:sdt>
        <w:sdtPr>
          <w:rPr>
            <w:rFonts w:ascii="Corbel" w:hAnsi="Corbel" w:cs="Calibri"/>
            <w:sz w:val="20"/>
            <w:szCs w:val="20"/>
          </w:rPr>
          <w:id w:val="1125348850"/>
          <w:placeholder>
            <w:docPart w:val="82FE66594A1441BAA66130F9CEBA8667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</w:p>
    <w:p w14:paraId="45DD8B11" w14:textId="3ABE2BBF" w:rsidR="00840459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 xml:space="preserve">Address: </w:t>
      </w:r>
      <w:sdt>
        <w:sdtPr>
          <w:rPr>
            <w:rFonts w:ascii="Corbel" w:hAnsi="Corbel" w:cs="Calibri"/>
            <w:sz w:val="20"/>
            <w:szCs w:val="20"/>
          </w:rPr>
          <w:id w:val="1772897633"/>
          <w:placeholder>
            <w:docPart w:val="68C483098D5845A39485B894E3111456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ab/>
      </w:r>
      <w:r w:rsidR="00344A25">
        <w:rPr>
          <w:rFonts w:ascii="Corbel" w:hAnsi="Corbel" w:cs="Calibri"/>
          <w:sz w:val="20"/>
          <w:szCs w:val="20"/>
        </w:rPr>
        <w:tab/>
      </w:r>
      <w:r w:rsidR="00344A25">
        <w:rPr>
          <w:rFonts w:ascii="Corbel" w:hAnsi="Corbel" w:cs="Calibri"/>
          <w:sz w:val="20"/>
          <w:szCs w:val="20"/>
        </w:rPr>
        <w:tab/>
      </w:r>
      <w:r w:rsidR="00344A25">
        <w:rPr>
          <w:rFonts w:ascii="Corbel" w:hAnsi="Corbel" w:cs="Calibri"/>
          <w:sz w:val="20"/>
          <w:szCs w:val="20"/>
        </w:rPr>
        <w:tab/>
        <w:t xml:space="preserve">Email: </w:t>
      </w:r>
      <w:sdt>
        <w:sdtPr>
          <w:rPr>
            <w:rFonts w:ascii="Corbel" w:hAnsi="Corbel" w:cs="Calibri"/>
            <w:sz w:val="20"/>
            <w:szCs w:val="20"/>
          </w:rPr>
          <w:id w:val="-1984686517"/>
          <w:placeholder>
            <w:docPart w:val="8DAF6A50217644498DFD3ED9F1DD67B4"/>
          </w:placeholder>
          <w:showingPlcHdr/>
          <w:text/>
        </w:sdtPr>
        <w:sdtContent>
          <w:r w:rsidR="00344A25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</w:p>
    <w:p w14:paraId="695A2132" w14:textId="0ACAC0F7" w:rsidR="005D2AF9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Tel</w:t>
      </w:r>
      <w:r w:rsidR="00AF140A" w:rsidRPr="00440A5A">
        <w:rPr>
          <w:rFonts w:ascii="Corbel" w:hAnsi="Corbel" w:cs="Calibri"/>
          <w:sz w:val="20"/>
          <w:szCs w:val="20"/>
        </w:rPr>
        <w:t>ephone</w:t>
      </w:r>
      <w:r w:rsidRPr="00440A5A">
        <w:rPr>
          <w:rFonts w:ascii="Corbel" w:hAnsi="Corbel" w:cs="Calibri"/>
          <w:sz w:val="20"/>
          <w:szCs w:val="20"/>
        </w:rPr>
        <w:t>: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7180101"/>
          <w:placeholder>
            <w:docPart w:val="82CF3329D60C4A1A95B62558C0C54A1B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ab/>
      </w:r>
      <w:r w:rsidR="00840459" w:rsidRPr="00440A5A">
        <w:rPr>
          <w:rFonts w:ascii="Corbel" w:hAnsi="Corbel" w:cs="Calibri"/>
          <w:sz w:val="20"/>
          <w:szCs w:val="20"/>
        </w:rPr>
        <w:tab/>
      </w:r>
      <w:r w:rsidR="00840459"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>Mob</w:t>
      </w:r>
      <w:r w:rsidR="00AF140A" w:rsidRPr="00440A5A">
        <w:rPr>
          <w:rFonts w:ascii="Corbel" w:hAnsi="Corbel" w:cs="Calibri"/>
          <w:sz w:val="20"/>
          <w:szCs w:val="20"/>
        </w:rPr>
        <w:t>ile</w:t>
      </w:r>
      <w:r w:rsidRPr="00440A5A">
        <w:rPr>
          <w:rFonts w:ascii="Corbel" w:hAnsi="Corbel" w:cs="Calibri"/>
          <w:sz w:val="20"/>
          <w:szCs w:val="20"/>
        </w:rPr>
        <w:t xml:space="preserve">: </w:t>
      </w:r>
      <w:sdt>
        <w:sdtPr>
          <w:rPr>
            <w:rFonts w:ascii="Corbel" w:hAnsi="Corbel" w:cs="Calibri"/>
            <w:sz w:val="20"/>
            <w:szCs w:val="20"/>
          </w:rPr>
          <w:id w:val="891537857"/>
          <w:placeholder>
            <w:docPart w:val="BAD0F60554354E72BA5C166074C498EB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</w:p>
    <w:p w14:paraId="5BD4E8AA" w14:textId="28758306" w:rsidR="005D2AF9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 xml:space="preserve">Have you previously been a patient at </w:t>
      </w:r>
      <w:r w:rsidR="00AB7B25" w:rsidRPr="00440A5A">
        <w:rPr>
          <w:rFonts w:ascii="Corbel" w:hAnsi="Corbel" w:cs="Calibri"/>
          <w:sz w:val="20"/>
          <w:szCs w:val="20"/>
        </w:rPr>
        <w:t>Camden Surgical</w:t>
      </w:r>
      <w:r w:rsidRPr="00440A5A">
        <w:rPr>
          <w:rFonts w:ascii="Corbel" w:hAnsi="Corbel" w:cs="Calibri"/>
          <w:sz w:val="20"/>
          <w:szCs w:val="20"/>
        </w:rPr>
        <w:t xml:space="preserve"> Hospital? 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r w:rsidR="00AF140A"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>No</w:t>
      </w:r>
      <w:r w:rsidR="00AF140A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13355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0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="00840459" w:rsidRPr="00440A5A">
        <w:rPr>
          <w:rFonts w:ascii="Corbel" w:hAnsi="Corbel" w:cs="Calibri"/>
          <w:sz w:val="20"/>
          <w:szCs w:val="20"/>
        </w:rPr>
        <w:t xml:space="preserve">  </w:t>
      </w:r>
      <w:r w:rsidR="00AF140A"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>Yes</w:t>
      </w:r>
      <w:r w:rsidR="00AF140A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103808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0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="00AF140A" w:rsidRPr="00440A5A">
        <w:rPr>
          <w:rFonts w:ascii="Corbel" w:hAnsi="Corbel" w:cs="Calibri"/>
          <w:sz w:val="20"/>
          <w:szCs w:val="20"/>
        </w:rPr>
        <w:t xml:space="preserve">      </w:t>
      </w:r>
      <w:r w:rsidRPr="00440A5A">
        <w:rPr>
          <w:rFonts w:ascii="Corbel" w:hAnsi="Corbel" w:cs="Calibri"/>
          <w:sz w:val="20"/>
          <w:szCs w:val="20"/>
        </w:rPr>
        <w:t>Year: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153820694"/>
          <w:placeholder>
            <w:docPart w:val="93FC4243E5FE479F8DD69C7F36A42999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</w:p>
    <w:p w14:paraId="4481D7BA" w14:textId="15A293F2" w:rsidR="00840459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Medicare Number</w:t>
      </w:r>
      <w:r w:rsidR="00840459" w:rsidRPr="00440A5A">
        <w:rPr>
          <w:rFonts w:ascii="Corbel" w:hAnsi="Corbel" w:cs="Calibri"/>
          <w:sz w:val="20"/>
          <w:szCs w:val="20"/>
        </w:rPr>
        <w:t xml:space="preserve">: </w:t>
      </w:r>
      <w:sdt>
        <w:sdtPr>
          <w:rPr>
            <w:rFonts w:ascii="Corbel" w:hAnsi="Corbel" w:cs="Calibri"/>
            <w:sz w:val="20"/>
            <w:szCs w:val="20"/>
          </w:rPr>
          <w:id w:val="-2098318584"/>
          <w:placeholder>
            <w:docPart w:val="E7A1F8B521674660B502D8C27E94F768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ab/>
      </w:r>
      <w:r w:rsidR="00840459" w:rsidRPr="00440A5A">
        <w:rPr>
          <w:rFonts w:ascii="Corbel" w:hAnsi="Corbel" w:cs="Calibri"/>
          <w:sz w:val="20"/>
          <w:szCs w:val="20"/>
        </w:rPr>
        <w:tab/>
      </w:r>
      <w:r w:rsidR="00840459"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>Reference Number</w:t>
      </w:r>
      <w:r w:rsidR="00840459" w:rsidRPr="00440A5A">
        <w:rPr>
          <w:rFonts w:ascii="Corbel" w:hAnsi="Corbel" w:cs="Calibri"/>
          <w:sz w:val="20"/>
          <w:szCs w:val="20"/>
        </w:rPr>
        <w:t xml:space="preserve">: </w:t>
      </w:r>
      <w:sdt>
        <w:sdtPr>
          <w:rPr>
            <w:rFonts w:ascii="Corbel" w:hAnsi="Corbel" w:cs="Calibri"/>
            <w:sz w:val="20"/>
            <w:szCs w:val="20"/>
          </w:rPr>
          <w:id w:val="1910564551"/>
          <w:placeholder>
            <w:docPart w:val="7230E43800F547E891043A870AA3A432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="00840459" w:rsidRPr="00440A5A">
        <w:rPr>
          <w:rFonts w:ascii="Corbel" w:hAnsi="Corbel" w:cs="Calibri"/>
          <w:sz w:val="20"/>
          <w:szCs w:val="20"/>
        </w:rPr>
        <w:t xml:space="preserve"> </w:t>
      </w:r>
    </w:p>
    <w:p w14:paraId="1C6FE8ED" w14:textId="5FFC87C9" w:rsidR="00AB7B25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 xml:space="preserve">Health Fund: </w:t>
      </w:r>
      <w:sdt>
        <w:sdtPr>
          <w:rPr>
            <w:rFonts w:ascii="Corbel" w:hAnsi="Corbel" w:cs="Calibri"/>
            <w:sz w:val="20"/>
            <w:szCs w:val="20"/>
          </w:rPr>
          <w:id w:val="-1743872395"/>
          <w:placeholder>
            <w:docPart w:val="39A013E847A049989BA78343048378C9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  <w:t>Member Number: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107122617"/>
          <w:placeholder>
            <w:docPart w:val="C6E617DE2B7C429487F17229B3AD75EC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ab/>
      </w:r>
    </w:p>
    <w:p w14:paraId="4CB53520" w14:textId="4AD9D09B" w:rsidR="00AB7B25" w:rsidRPr="00440A5A" w:rsidRDefault="005D2AF9" w:rsidP="00EC68E6">
      <w:pPr>
        <w:spacing w:after="120" w:line="276" w:lineRule="auto"/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DVA Number: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322646171"/>
          <w:placeholder>
            <w:docPart w:val="6FE4396E6A904BFDBB9E3FBAE32D90B2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ab/>
      </w:r>
      <w:r w:rsidR="00AB7B25" w:rsidRPr="00440A5A">
        <w:rPr>
          <w:rFonts w:ascii="Corbel" w:hAnsi="Corbel" w:cs="Calibri"/>
          <w:sz w:val="20"/>
          <w:szCs w:val="20"/>
        </w:rPr>
        <w:tab/>
      </w:r>
      <w:r w:rsidR="00AB7B25"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>Other:</w:t>
      </w:r>
      <w:r w:rsidR="00840459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790503602"/>
          <w:placeholder>
            <w:docPart w:val="1F40A60358574F40B1259CE0330E23E3"/>
          </w:placeholder>
          <w:showingPlcHdr/>
          <w:text/>
        </w:sdtPr>
        <w:sdtContent>
          <w:r w:rsidR="00840459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</w:p>
    <w:p w14:paraId="4FDD41A7" w14:textId="16584582" w:rsidR="00840459" w:rsidRPr="00440A5A" w:rsidRDefault="00840459" w:rsidP="00AF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/>
          <w:b/>
          <w:bCs/>
          <w:sz w:val="24"/>
          <w:szCs w:val="24"/>
          <w:lang w:val="en-US"/>
        </w:rPr>
      </w:pPr>
      <w:r w:rsidRPr="00440A5A">
        <w:rPr>
          <w:rFonts w:ascii="Corbel" w:hAnsi="Corbel"/>
          <w:b/>
          <w:bCs/>
          <w:sz w:val="24"/>
          <w:szCs w:val="24"/>
          <w:lang w:val="en-US"/>
        </w:rPr>
        <w:t>General Practitioner’s Details</w:t>
      </w:r>
    </w:p>
    <w:p w14:paraId="3C49606D" w14:textId="0D8B04B8" w:rsidR="005A3272" w:rsidRPr="00440A5A" w:rsidRDefault="005D2AF9" w:rsidP="002D6FF8">
      <w:pPr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Name:</w:t>
      </w:r>
      <w:r w:rsidR="00EC68E6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-1499348586"/>
          <w:placeholder>
            <w:docPart w:val="F728567057544791B1A5E33B8A0FD5F3"/>
          </w:placeholder>
          <w:showingPlcHdr/>
          <w:text/>
        </w:sdtPr>
        <w:sdtContent>
          <w:r w:rsidR="00EC68E6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EC68E6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 xml:space="preserve">Address: </w:t>
      </w:r>
      <w:sdt>
        <w:sdtPr>
          <w:rPr>
            <w:rFonts w:ascii="Corbel" w:hAnsi="Corbel" w:cs="Calibri"/>
            <w:sz w:val="20"/>
            <w:szCs w:val="20"/>
          </w:rPr>
          <w:id w:val="1198588864"/>
          <w:placeholder>
            <w:docPart w:val="2793603834C74D62AF0CCD24702BB27C"/>
          </w:placeholder>
          <w:showingPlcHdr/>
          <w:text/>
        </w:sdtPr>
        <w:sdtContent>
          <w:r w:rsidR="00EC68E6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</w:p>
    <w:p w14:paraId="415001D3" w14:textId="23B5811C" w:rsidR="00EC68E6" w:rsidRPr="00440A5A" w:rsidRDefault="005D2AF9" w:rsidP="002D6FF8">
      <w:pPr>
        <w:rPr>
          <w:rFonts w:ascii="Corbel" w:hAnsi="Corbel" w:cs="Calibri"/>
          <w:sz w:val="20"/>
          <w:szCs w:val="20"/>
          <w:lang w:val="en-US"/>
        </w:rPr>
      </w:pPr>
      <w:r w:rsidRPr="00440A5A">
        <w:rPr>
          <w:rFonts w:ascii="Corbel" w:hAnsi="Corbel" w:cs="Calibri"/>
          <w:sz w:val="20"/>
          <w:szCs w:val="20"/>
        </w:rPr>
        <w:t>Provider Number:</w:t>
      </w:r>
      <w:r w:rsidR="00EC68E6" w:rsidRPr="00440A5A">
        <w:rPr>
          <w:rFonts w:ascii="Corbel" w:hAnsi="Corbel" w:cs="Calibri"/>
          <w:sz w:val="20"/>
          <w:szCs w:val="20"/>
        </w:rPr>
        <w:t xml:space="preserve"> </w:t>
      </w:r>
      <w:sdt>
        <w:sdtPr>
          <w:rPr>
            <w:rFonts w:ascii="Corbel" w:hAnsi="Corbel" w:cs="Calibri"/>
            <w:sz w:val="20"/>
            <w:szCs w:val="20"/>
          </w:rPr>
          <w:id w:val="1336807287"/>
          <w:placeholder>
            <w:docPart w:val="EDC30EA8128144F68815E1A11D4978C0"/>
          </w:placeholder>
          <w:showingPlcHdr/>
          <w:text/>
        </w:sdtPr>
        <w:sdtContent>
          <w:r w:rsidR="00EC68E6"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Pr="00440A5A">
        <w:rPr>
          <w:rFonts w:ascii="Corbel" w:hAnsi="Corbel" w:cs="Calibri"/>
          <w:sz w:val="20"/>
          <w:szCs w:val="20"/>
        </w:rPr>
        <w:t xml:space="preserve"> </w:t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EC68E6" w:rsidRPr="00440A5A">
        <w:rPr>
          <w:rFonts w:ascii="Corbel" w:hAnsi="Corbel" w:cs="Calibri"/>
          <w:sz w:val="20"/>
          <w:szCs w:val="20"/>
        </w:rPr>
        <w:tab/>
      </w:r>
      <w:r w:rsidR="00EC68E6" w:rsidRPr="00440A5A">
        <w:rPr>
          <w:rFonts w:ascii="Corbel" w:hAnsi="Corbel" w:cs="Calibri"/>
          <w:sz w:val="20"/>
          <w:szCs w:val="20"/>
        </w:rPr>
        <w:tab/>
      </w:r>
    </w:p>
    <w:p w14:paraId="12FC4570" w14:textId="4FA3285B" w:rsidR="00EC68E6" w:rsidRPr="00440A5A" w:rsidRDefault="005D2AF9" w:rsidP="002D6FF8">
      <w:pPr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 xml:space="preserve">Signature: </w:t>
      </w:r>
      <w:sdt>
        <w:sdtPr>
          <w:rPr>
            <w:rFonts w:ascii="Corbel" w:hAnsi="Corbel" w:cs="Calibri"/>
            <w:sz w:val="20"/>
            <w:szCs w:val="20"/>
          </w:rPr>
          <w:id w:val="-195690483"/>
          <w:showingPlcHdr/>
          <w:picture/>
        </w:sdtPr>
        <w:sdtContent>
          <w:r w:rsidR="00EC68E6" w:rsidRPr="00440A5A">
            <w:rPr>
              <w:rFonts w:ascii="Corbel" w:hAnsi="Corbel" w:cs="Calibri"/>
              <w:noProof/>
              <w:sz w:val="20"/>
              <w:szCs w:val="20"/>
            </w:rPr>
            <w:drawing>
              <wp:inline distT="0" distB="0" distL="0" distR="0" wp14:anchorId="63266EB4" wp14:editId="64342F58">
                <wp:extent cx="2673692" cy="604058"/>
                <wp:effectExtent l="0" t="0" r="0" b="5715"/>
                <wp:docPr id="1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5720" cy="651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A3272" w:rsidRPr="00440A5A">
        <w:rPr>
          <w:rFonts w:ascii="Corbel" w:hAnsi="Corbel" w:cs="Calibri"/>
          <w:sz w:val="20"/>
          <w:szCs w:val="20"/>
        </w:rPr>
        <w:tab/>
      </w:r>
    </w:p>
    <w:p w14:paraId="06FEEE70" w14:textId="09A8F874" w:rsidR="005D2AF9" w:rsidRPr="00440A5A" w:rsidRDefault="00EC68E6" w:rsidP="0016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 w:cs="Calibri"/>
          <w:b/>
          <w:bCs/>
          <w:sz w:val="24"/>
          <w:szCs w:val="24"/>
        </w:rPr>
      </w:pPr>
      <w:r w:rsidRPr="00440A5A">
        <w:rPr>
          <w:rFonts w:ascii="Corbel" w:hAnsi="Corbel" w:cs="Calibri"/>
          <w:b/>
          <w:bCs/>
          <w:sz w:val="24"/>
          <w:szCs w:val="24"/>
        </w:rPr>
        <w:t>Procedure Required</w:t>
      </w:r>
    </w:p>
    <w:p w14:paraId="4B2BD323" w14:textId="425CC8DA" w:rsidR="005D2AF9" w:rsidRPr="00440A5A" w:rsidRDefault="00000000" w:rsidP="005D2AF9">
      <w:pPr>
        <w:rPr>
          <w:rFonts w:ascii="Corbel" w:hAnsi="Corbel" w:cs="Calibri"/>
          <w:sz w:val="20"/>
          <w:szCs w:val="20"/>
        </w:rPr>
      </w:pPr>
      <w:sdt>
        <w:sdtPr>
          <w:rPr>
            <w:rFonts w:ascii="Corbel" w:hAnsi="Corbel" w:cs="Calibri"/>
            <w:sz w:val="20"/>
            <w:szCs w:val="20"/>
          </w:rPr>
          <w:id w:val="14222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21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521A" w:rsidRPr="00440A5A">
        <w:rPr>
          <w:rFonts w:ascii="Corbel" w:hAnsi="Corbel" w:cs="Calibri"/>
          <w:sz w:val="20"/>
          <w:szCs w:val="20"/>
        </w:rPr>
        <w:t xml:space="preserve"> </w:t>
      </w:r>
      <w:r w:rsidR="005D2AF9" w:rsidRPr="00440A5A">
        <w:rPr>
          <w:rFonts w:ascii="Corbel" w:hAnsi="Corbel" w:cs="Calibri"/>
          <w:sz w:val="20"/>
          <w:szCs w:val="20"/>
        </w:rPr>
        <w:t>Gastroscopy</w:t>
      </w:r>
      <w:r w:rsidR="005D5E50" w:rsidRPr="00440A5A">
        <w:rPr>
          <w:rFonts w:ascii="Corbel" w:hAnsi="Corbel" w:cs="Calibri"/>
          <w:sz w:val="20"/>
          <w:szCs w:val="20"/>
        </w:rPr>
        <w:tab/>
      </w:r>
      <w:r w:rsidR="005D5E50" w:rsidRPr="00440A5A">
        <w:rPr>
          <w:rFonts w:ascii="Corbel" w:hAnsi="Corbel" w:cs="Calibri"/>
          <w:sz w:val="20"/>
          <w:szCs w:val="20"/>
        </w:rPr>
        <w:tab/>
      </w:r>
      <w:r w:rsidR="005D5E50" w:rsidRPr="00440A5A">
        <w:rPr>
          <w:rFonts w:ascii="Corbel" w:hAnsi="Corbel" w:cs="Calibri"/>
          <w:sz w:val="20"/>
          <w:szCs w:val="20"/>
        </w:rPr>
        <w:tab/>
      </w:r>
      <w:r w:rsidR="005D5E50" w:rsidRPr="00440A5A">
        <w:rPr>
          <w:rFonts w:ascii="Corbel" w:hAnsi="Corbel" w:cs="Calibri"/>
          <w:sz w:val="20"/>
          <w:szCs w:val="20"/>
        </w:rPr>
        <w:tab/>
      </w:r>
      <w:r w:rsidR="005D5E50" w:rsidRPr="00440A5A">
        <w:rPr>
          <w:rFonts w:ascii="Corbel" w:hAnsi="Corbel" w:cs="Calibri"/>
          <w:sz w:val="20"/>
          <w:szCs w:val="20"/>
        </w:rPr>
        <w:tab/>
      </w:r>
      <w:sdt>
        <w:sdtPr>
          <w:rPr>
            <w:rFonts w:ascii="Corbel" w:hAnsi="Corbel" w:cs="Calibri"/>
            <w:sz w:val="20"/>
            <w:szCs w:val="20"/>
          </w:rPr>
          <w:id w:val="-159732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21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521A" w:rsidRPr="00440A5A">
        <w:rPr>
          <w:rFonts w:ascii="Corbel" w:hAnsi="Corbel" w:cs="Calibri"/>
          <w:sz w:val="20"/>
          <w:szCs w:val="20"/>
        </w:rPr>
        <w:t xml:space="preserve"> </w:t>
      </w:r>
      <w:r w:rsidR="005D2AF9" w:rsidRPr="00440A5A">
        <w:rPr>
          <w:rFonts w:ascii="Corbel" w:hAnsi="Corbel" w:cs="Calibri"/>
          <w:sz w:val="20"/>
          <w:szCs w:val="20"/>
        </w:rPr>
        <w:t>Colonoscopy</w:t>
      </w:r>
      <w:r w:rsidR="0016755A" w:rsidRPr="00440A5A">
        <w:rPr>
          <w:rFonts w:ascii="Corbel" w:hAnsi="Corbel" w:cs="Calibri"/>
          <w:sz w:val="20"/>
          <w:szCs w:val="20"/>
        </w:rPr>
        <w:t xml:space="preserve"> </w:t>
      </w:r>
    </w:p>
    <w:p w14:paraId="77A84D90" w14:textId="37635EF5" w:rsidR="005D2AF9" w:rsidRPr="00440A5A" w:rsidRDefault="005D2AF9" w:rsidP="005D2AF9">
      <w:pPr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>The patient will receive a brief consultation on the day with a participating specialist prior to their procedure</w:t>
      </w:r>
      <w:r w:rsidR="0016755A" w:rsidRPr="00440A5A">
        <w:rPr>
          <w:rFonts w:ascii="Corbel" w:hAnsi="Corbel" w:cs="Calibri"/>
          <w:sz w:val="20"/>
          <w:szCs w:val="20"/>
        </w:rPr>
        <w:t>.</w:t>
      </w:r>
    </w:p>
    <w:p w14:paraId="66C9AF4A" w14:textId="055C774C" w:rsidR="002D6FF8" w:rsidRPr="00440A5A" w:rsidRDefault="0016755A" w:rsidP="006E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/>
          <w:b/>
          <w:bCs/>
          <w:sz w:val="24"/>
          <w:szCs w:val="24"/>
        </w:rPr>
      </w:pPr>
      <w:r w:rsidRPr="00440A5A">
        <w:rPr>
          <w:rFonts w:ascii="Corbel" w:hAnsi="Corbel"/>
          <w:b/>
          <w:bCs/>
          <w:sz w:val="24"/>
          <w:szCs w:val="24"/>
        </w:rPr>
        <w:t>Indication for Referral for GASTROSCOPY</w:t>
      </w:r>
    </w:p>
    <w:p w14:paraId="5B247380" w14:textId="247D12EC" w:rsidR="005A3272" w:rsidRPr="00440A5A" w:rsidRDefault="00000000" w:rsidP="005D2AF9">
      <w:pPr>
        <w:rPr>
          <w:rFonts w:ascii="Corbel" w:hAnsi="Corbel" w:cs="Calibri"/>
          <w:sz w:val="20"/>
          <w:szCs w:val="20"/>
        </w:rPr>
      </w:pPr>
      <w:sdt>
        <w:sdtPr>
          <w:rPr>
            <w:rFonts w:ascii="Corbel" w:hAnsi="Corbel" w:cs="Calibri"/>
            <w:sz w:val="20"/>
            <w:szCs w:val="20"/>
          </w:rPr>
          <w:id w:val="136601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21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521A" w:rsidRPr="00440A5A">
        <w:rPr>
          <w:rFonts w:ascii="Corbel" w:hAnsi="Corbel" w:cs="Calibri"/>
          <w:sz w:val="20"/>
          <w:szCs w:val="20"/>
        </w:rPr>
        <w:t xml:space="preserve"> </w:t>
      </w:r>
      <w:r w:rsidR="00FB0F86">
        <w:rPr>
          <w:rFonts w:ascii="Corbel" w:hAnsi="Corbel" w:cs="Calibri"/>
          <w:sz w:val="20"/>
          <w:szCs w:val="20"/>
        </w:rPr>
        <w:t xml:space="preserve">Iron deficiency </w:t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sdt>
        <w:sdtPr>
          <w:rPr>
            <w:rFonts w:ascii="Corbel" w:hAnsi="Corbel" w:cs="Calibri"/>
            <w:sz w:val="20"/>
            <w:szCs w:val="20"/>
          </w:rPr>
          <w:id w:val="-51299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21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521A" w:rsidRPr="00440A5A">
        <w:rPr>
          <w:rFonts w:ascii="Corbel" w:hAnsi="Corbel" w:cs="Calibri"/>
          <w:sz w:val="20"/>
          <w:szCs w:val="20"/>
        </w:rPr>
        <w:t xml:space="preserve"> </w:t>
      </w:r>
      <w:r w:rsidR="005D2AF9" w:rsidRPr="00440A5A">
        <w:rPr>
          <w:rFonts w:ascii="Corbel" w:hAnsi="Corbel" w:cs="Calibri"/>
          <w:sz w:val="20"/>
          <w:szCs w:val="20"/>
        </w:rPr>
        <w:t>Oesophageal reflux</w:t>
      </w:r>
    </w:p>
    <w:p w14:paraId="43FFC732" w14:textId="026871B0" w:rsidR="005D2AF9" w:rsidRPr="00440A5A" w:rsidRDefault="00000000" w:rsidP="005D2AF9">
      <w:pPr>
        <w:rPr>
          <w:rFonts w:ascii="Corbel" w:hAnsi="Corbel" w:cs="Calibri"/>
          <w:sz w:val="20"/>
          <w:szCs w:val="20"/>
        </w:rPr>
      </w:pPr>
      <w:sdt>
        <w:sdtPr>
          <w:rPr>
            <w:rFonts w:ascii="Corbel" w:hAnsi="Corbel" w:cs="Calibri"/>
            <w:sz w:val="20"/>
            <w:szCs w:val="20"/>
          </w:rPr>
          <w:id w:val="192791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21A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521A" w:rsidRPr="00440A5A">
        <w:rPr>
          <w:rFonts w:ascii="Corbel" w:hAnsi="Corbel" w:cs="Calibri"/>
          <w:sz w:val="20"/>
          <w:szCs w:val="20"/>
        </w:rPr>
        <w:t xml:space="preserve"> </w:t>
      </w:r>
      <w:r w:rsidR="00AF47FE" w:rsidRPr="00440A5A">
        <w:rPr>
          <w:rFonts w:ascii="Corbel" w:hAnsi="Corbel" w:cs="Calibri"/>
          <w:sz w:val="20"/>
          <w:szCs w:val="20"/>
        </w:rPr>
        <w:t xml:space="preserve">Suspected </w:t>
      </w:r>
      <w:r w:rsidR="005D2AF9" w:rsidRPr="00440A5A">
        <w:rPr>
          <w:rFonts w:ascii="Corbel" w:hAnsi="Corbel" w:cs="Calibri"/>
          <w:sz w:val="20"/>
          <w:szCs w:val="20"/>
        </w:rPr>
        <w:t>coeliac disease</w:t>
      </w:r>
      <w:r w:rsidR="00AC4769">
        <w:rPr>
          <w:rFonts w:ascii="Corbel" w:hAnsi="Corbel" w:cs="Calibri"/>
          <w:sz w:val="20"/>
          <w:szCs w:val="20"/>
        </w:rPr>
        <w:t xml:space="preserve">/lactose intolerance </w:t>
      </w:r>
      <w:r w:rsidR="00AF47FE" w:rsidRPr="00440A5A">
        <w:rPr>
          <w:rFonts w:ascii="Corbel" w:hAnsi="Corbel" w:cs="Calibri"/>
          <w:sz w:val="20"/>
          <w:szCs w:val="20"/>
        </w:rPr>
        <w:tab/>
      </w:r>
      <w:r w:rsidR="00AF47FE" w:rsidRPr="00440A5A">
        <w:rPr>
          <w:rFonts w:ascii="Corbel" w:hAnsi="Corbel" w:cs="Calibri"/>
          <w:sz w:val="20"/>
          <w:szCs w:val="20"/>
        </w:rPr>
        <w:tab/>
      </w:r>
      <w:r w:rsidR="00BC2E99" w:rsidRPr="00440A5A">
        <w:rPr>
          <w:rFonts w:ascii="Corbel" w:hAnsi="Corbel" w:cs="Calibri"/>
          <w:sz w:val="20"/>
          <w:szCs w:val="20"/>
        </w:rPr>
        <w:tab/>
      </w:r>
      <w:r w:rsidR="006E521A" w:rsidRPr="00440A5A">
        <w:rPr>
          <w:rFonts w:ascii="Corbel" w:hAnsi="Corbel" w:cs="Calibri"/>
          <w:sz w:val="20"/>
          <w:szCs w:val="20"/>
        </w:rPr>
        <w:tab/>
      </w:r>
      <w:r w:rsidR="005D2AF9" w:rsidRPr="00440A5A">
        <w:rPr>
          <w:rFonts w:ascii="Corbel" w:hAnsi="Corbel" w:cs="Calibri"/>
          <w:sz w:val="20"/>
          <w:szCs w:val="20"/>
        </w:rPr>
        <w:t xml:space="preserve"> </w:t>
      </w:r>
    </w:p>
    <w:p w14:paraId="2488174E" w14:textId="77777777" w:rsidR="006E521A" w:rsidRPr="00440A5A" w:rsidRDefault="006E521A" w:rsidP="006E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/>
          <w:b/>
          <w:bCs/>
          <w:sz w:val="24"/>
          <w:szCs w:val="24"/>
        </w:rPr>
      </w:pPr>
      <w:r w:rsidRPr="00440A5A">
        <w:rPr>
          <w:rFonts w:ascii="Corbel" w:hAnsi="Corbel"/>
          <w:b/>
          <w:bCs/>
          <w:sz w:val="24"/>
          <w:szCs w:val="24"/>
        </w:rPr>
        <w:t>Indication for Referral for COLONOSCOPY</w:t>
      </w:r>
    </w:p>
    <w:p w14:paraId="17FAB083" w14:textId="415068D5" w:rsidR="005A3272" w:rsidRPr="00440A5A" w:rsidRDefault="00000000" w:rsidP="005D2AF9">
      <w:pPr>
        <w:rPr>
          <w:rFonts w:ascii="Corbel" w:hAnsi="Corbel" w:cs="Calibri"/>
          <w:sz w:val="20"/>
          <w:szCs w:val="20"/>
        </w:rPr>
      </w:pPr>
      <w:sdt>
        <w:sdtPr>
          <w:rPr>
            <w:rFonts w:ascii="Corbel" w:hAnsi="Corbel" w:cs="Calibri"/>
            <w:sz w:val="20"/>
            <w:szCs w:val="20"/>
          </w:rPr>
          <w:id w:val="-133006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F9C" w:rsidRPr="00440A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2AF9" w:rsidRPr="00440A5A">
        <w:rPr>
          <w:rFonts w:ascii="Corbel" w:hAnsi="Corbel" w:cs="Calibri"/>
          <w:sz w:val="20"/>
          <w:szCs w:val="20"/>
        </w:rPr>
        <w:t xml:space="preserve"> Positive FOBT </w:t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A3272" w:rsidRPr="00440A5A">
        <w:rPr>
          <w:rFonts w:ascii="Corbel" w:hAnsi="Corbel" w:cs="Calibri"/>
          <w:sz w:val="20"/>
          <w:szCs w:val="20"/>
        </w:rPr>
        <w:tab/>
      </w:r>
      <w:r w:rsidR="005D2AF9" w:rsidRPr="00440A5A">
        <w:rPr>
          <w:rFonts w:ascii="Corbel" w:hAnsi="Corbel" w:cs="Calibri"/>
          <w:sz w:val="20"/>
          <w:szCs w:val="20"/>
        </w:rPr>
        <w:t xml:space="preserve"> </w:t>
      </w:r>
    </w:p>
    <w:p w14:paraId="58632513" w14:textId="3F8AD4B9" w:rsidR="005D2AF9" w:rsidRPr="00440A5A" w:rsidRDefault="005A3272" w:rsidP="005D2AF9">
      <w:pPr>
        <w:rPr>
          <w:rFonts w:ascii="Corbel" w:hAnsi="Corbel" w:cs="Calibri"/>
          <w:sz w:val="20"/>
          <w:szCs w:val="20"/>
        </w:rPr>
      </w:pP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="005D2AF9" w:rsidRPr="00440A5A">
        <w:rPr>
          <w:rFonts w:ascii="Corbel" w:hAnsi="Corbel" w:cs="Calibri"/>
          <w:sz w:val="20"/>
          <w:szCs w:val="20"/>
        </w:rPr>
        <w:t xml:space="preserve"> </w:t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Pr="00440A5A">
        <w:rPr>
          <w:rFonts w:ascii="Corbel" w:hAnsi="Corbel" w:cs="Calibri"/>
          <w:sz w:val="20"/>
          <w:szCs w:val="20"/>
        </w:rPr>
        <w:tab/>
      </w:r>
      <w:r w:rsidR="005D2AF9" w:rsidRPr="00440A5A">
        <w:rPr>
          <w:rFonts w:ascii="Corbel" w:hAnsi="Corbel" w:cs="Calibri"/>
          <w:sz w:val="20"/>
          <w:szCs w:val="20"/>
        </w:rPr>
        <w:t xml:space="preserve"> </w:t>
      </w:r>
    </w:p>
    <w:p w14:paraId="03CE8BE1" w14:textId="6307C6F1" w:rsidR="00BC2E99" w:rsidRPr="00440A5A" w:rsidRDefault="00BC2E99" w:rsidP="00BC2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 w:cs="Calibri"/>
          <w:b/>
          <w:bCs/>
          <w:sz w:val="24"/>
          <w:szCs w:val="24"/>
        </w:rPr>
      </w:pPr>
      <w:r w:rsidRPr="00440A5A">
        <w:rPr>
          <w:rFonts w:ascii="Corbel" w:hAnsi="Corbel" w:cs="Calibri"/>
          <w:b/>
          <w:bCs/>
          <w:sz w:val="24"/>
          <w:szCs w:val="24"/>
        </w:rPr>
        <w:t>Current Medica</w:t>
      </w:r>
      <w:r w:rsidR="00C05E1D">
        <w:rPr>
          <w:rFonts w:ascii="Corbel" w:hAnsi="Corbel" w:cs="Calibri"/>
          <w:b/>
          <w:bCs/>
          <w:sz w:val="24"/>
          <w:szCs w:val="24"/>
        </w:rPr>
        <w:t>l History, Medications and Allergies</w:t>
      </w:r>
    </w:p>
    <w:sdt>
      <w:sdtPr>
        <w:rPr>
          <w:rFonts w:ascii="Corbel" w:hAnsi="Corbel" w:cs="Calibri"/>
        </w:rPr>
        <w:id w:val="-513141996"/>
        <w:placeholder>
          <w:docPart w:val="DefaultPlaceholder_-1854013440"/>
        </w:placeholder>
        <w:showingPlcHdr/>
        <w:text/>
      </w:sdtPr>
      <w:sdtContent>
        <w:p w14:paraId="23342B34" w14:textId="5F5D0F0B" w:rsidR="005A3272" w:rsidRPr="00440A5A" w:rsidRDefault="00BC2E99" w:rsidP="005D2AF9">
          <w:pPr>
            <w:rPr>
              <w:rFonts w:ascii="Corbel" w:hAnsi="Corbel" w:cs="Calibri"/>
            </w:rPr>
          </w:pPr>
          <w:r w:rsidRPr="00440A5A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p>
      </w:sdtContent>
    </w:sdt>
    <w:p w14:paraId="5B57CEC3" w14:textId="6971C974" w:rsidR="00BC2E99" w:rsidRPr="00440A5A" w:rsidRDefault="00BC2E99" w:rsidP="005D2AF9">
      <w:pPr>
        <w:rPr>
          <w:rFonts w:ascii="Corbel" w:hAnsi="Corbel" w:cs="Calibri"/>
        </w:rPr>
      </w:pPr>
    </w:p>
    <w:p w14:paraId="20BA7B95" w14:textId="3BAF7640" w:rsidR="00440A5A" w:rsidRDefault="00440A5A" w:rsidP="005D2AF9">
      <w:pPr>
        <w:rPr>
          <w:rFonts w:ascii="Corbel" w:hAnsi="Corbel" w:cs="Calibri"/>
        </w:rPr>
      </w:pPr>
    </w:p>
    <w:p w14:paraId="55584679" w14:textId="77777777" w:rsidR="00005350" w:rsidRPr="00440A5A" w:rsidRDefault="00005350" w:rsidP="005D2AF9">
      <w:pPr>
        <w:rPr>
          <w:rFonts w:ascii="Corbel" w:hAnsi="Corbel" w:cs="Calibri"/>
        </w:rPr>
      </w:pPr>
    </w:p>
    <w:p w14:paraId="1D04DC25" w14:textId="77777777" w:rsidR="00BC2E99" w:rsidRPr="00440A5A" w:rsidRDefault="00BC2E99" w:rsidP="00BC2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/>
          <w:b/>
          <w:bCs/>
          <w:sz w:val="24"/>
          <w:szCs w:val="24"/>
          <w:lang w:val="en-US"/>
        </w:rPr>
      </w:pPr>
      <w:r w:rsidRPr="00440A5A">
        <w:rPr>
          <w:rFonts w:ascii="Corbel" w:hAnsi="Corbel" w:cs="Calibri"/>
          <w:b/>
          <w:bCs/>
          <w:sz w:val="24"/>
          <w:szCs w:val="24"/>
        </w:rPr>
        <w:lastRenderedPageBreak/>
        <w:t>Conditions NOT suitable for Direct Access Endoscopy</w:t>
      </w:r>
    </w:p>
    <w:p w14:paraId="758599F7" w14:textId="4F8AE3C1" w:rsidR="00611EDE" w:rsidRPr="00440A5A" w:rsidRDefault="005D2AF9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- Age &gt; 75 </w:t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 xml:space="preserve">- Problem with </w:t>
      </w:r>
      <w:r w:rsidR="00CD1CCC" w:rsidRPr="00440A5A">
        <w:rPr>
          <w:rFonts w:ascii="Corbel" w:hAnsi="Corbel" w:cs="Calibri"/>
        </w:rPr>
        <w:t>a</w:t>
      </w:r>
      <w:r w:rsidRPr="00440A5A">
        <w:rPr>
          <w:rFonts w:ascii="Corbel" w:hAnsi="Corbel" w:cs="Calibri"/>
        </w:rPr>
        <w:t xml:space="preserve">naesthesia </w:t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 xml:space="preserve">- Congestive </w:t>
      </w:r>
      <w:r w:rsidR="00CD1CCC" w:rsidRPr="00440A5A">
        <w:rPr>
          <w:rFonts w:ascii="Corbel" w:hAnsi="Corbel" w:cs="Calibri"/>
        </w:rPr>
        <w:t>c</w:t>
      </w:r>
      <w:r w:rsidRPr="00440A5A">
        <w:rPr>
          <w:rFonts w:ascii="Corbel" w:hAnsi="Corbel" w:cs="Calibri"/>
        </w:rPr>
        <w:t xml:space="preserve">ardiac </w:t>
      </w:r>
      <w:r w:rsidR="00CD1CCC" w:rsidRPr="00440A5A">
        <w:rPr>
          <w:rFonts w:ascii="Corbel" w:hAnsi="Corbel" w:cs="Calibri"/>
        </w:rPr>
        <w:t>f</w:t>
      </w:r>
      <w:r w:rsidRPr="00440A5A">
        <w:rPr>
          <w:rFonts w:ascii="Corbel" w:hAnsi="Corbel" w:cs="Calibri"/>
        </w:rPr>
        <w:t xml:space="preserve">ailure </w:t>
      </w:r>
      <w:r w:rsidR="00611EDE" w:rsidRPr="00440A5A">
        <w:rPr>
          <w:rFonts w:ascii="Corbel" w:hAnsi="Corbel" w:cs="Calibri"/>
        </w:rPr>
        <w:tab/>
      </w:r>
    </w:p>
    <w:p w14:paraId="18150B22" w14:textId="76160F81" w:rsidR="00611EDE" w:rsidRPr="00440A5A" w:rsidRDefault="005D2AF9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>- BMI &gt; 4</w:t>
      </w:r>
      <w:r w:rsidR="00005350">
        <w:rPr>
          <w:rFonts w:ascii="Corbel" w:hAnsi="Corbel" w:cs="Calibri"/>
        </w:rPr>
        <w:t>5</w:t>
      </w:r>
      <w:r w:rsidRPr="00440A5A">
        <w:rPr>
          <w:rFonts w:ascii="Corbel" w:hAnsi="Corbel" w:cs="Calibri"/>
        </w:rPr>
        <w:t xml:space="preserve"> </w:t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 xml:space="preserve">- Type 1 </w:t>
      </w:r>
      <w:r w:rsidR="00CD1CCC" w:rsidRPr="00440A5A">
        <w:rPr>
          <w:rFonts w:ascii="Corbel" w:hAnsi="Corbel" w:cs="Calibri"/>
        </w:rPr>
        <w:t>d</w:t>
      </w:r>
      <w:r w:rsidRPr="00440A5A">
        <w:rPr>
          <w:rFonts w:ascii="Corbel" w:hAnsi="Corbel" w:cs="Calibri"/>
        </w:rPr>
        <w:t xml:space="preserve">iabetes </w:t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AF47FE" w:rsidRPr="00440A5A">
        <w:rPr>
          <w:rFonts w:ascii="Corbel" w:hAnsi="Corbel" w:cs="Calibri"/>
        </w:rPr>
        <w:t xml:space="preserve">- Type 2 </w:t>
      </w:r>
      <w:r w:rsidR="00CD1CCC" w:rsidRPr="00440A5A">
        <w:rPr>
          <w:rFonts w:ascii="Corbel" w:hAnsi="Corbel" w:cs="Calibri"/>
        </w:rPr>
        <w:t>di</w:t>
      </w:r>
      <w:r w:rsidR="00AF47FE" w:rsidRPr="00440A5A">
        <w:rPr>
          <w:rFonts w:ascii="Corbel" w:hAnsi="Corbel" w:cs="Calibri"/>
        </w:rPr>
        <w:t xml:space="preserve">abetes on </w:t>
      </w:r>
      <w:r w:rsidR="00CD1CCC" w:rsidRPr="00440A5A">
        <w:rPr>
          <w:rFonts w:ascii="Corbel" w:hAnsi="Corbel" w:cs="Calibri"/>
        </w:rPr>
        <w:t>i</w:t>
      </w:r>
      <w:r w:rsidR="00AF47FE" w:rsidRPr="00440A5A">
        <w:rPr>
          <w:rFonts w:ascii="Corbel" w:hAnsi="Corbel" w:cs="Calibri"/>
        </w:rPr>
        <w:t xml:space="preserve">nsulin </w:t>
      </w:r>
      <w:r w:rsidR="00AF47FE" w:rsidRPr="00440A5A">
        <w:rPr>
          <w:rFonts w:ascii="Corbel" w:hAnsi="Corbel" w:cs="Calibri"/>
        </w:rPr>
        <w:tab/>
      </w:r>
    </w:p>
    <w:p w14:paraId="0FB80DE6" w14:textId="4E7E4D7A" w:rsidR="00AF47FE" w:rsidRPr="00440A5A" w:rsidRDefault="005D2AF9" w:rsidP="00AF47FE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- Epilepsy </w:t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="00611EDE"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 xml:space="preserve">- Renal insufficiency </w:t>
      </w:r>
      <w:r w:rsidR="00611EDE" w:rsidRPr="00440A5A">
        <w:rPr>
          <w:rFonts w:ascii="Corbel" w:hAnsi="Corbel" w:cs="Calibri"/>
        </w:rPr>
        <w:tab/>
      </w:r>
      <w:r w:rsidR="00AF47FE" w:rsidRPr="00440A5A">
        <w:rPr>
          <w:rFonts w:ascii="Corbel" w:hAnsi="Corbel" w:cs="Calibri"/>
        </w:rPr>
        <w:tab/>
      </w:r>
      <w:r w:rsidR="00AF47FE" w:rsidRPr="00440A5A">
        <w:rPr>
          <w:rFonts w:ascii="Corbel" w:hAnsi="Corbel" w:cs="Calibri"/>
        </w:rPr>
        <w:tab/>
      </w:r>
      <w:r w:rsidR="00AF47FE" w:rsidRPr="00440A5A">
        <w:rPr>
          <w:rFonts w:ascii="Corbel" w:hAnsi="Corbel" w:cs="Calibri"/>
        </w:rPr>
        <w:tab/>
        <w:t xml:space="preserve">- Advanced </w:t>
      </w:r>
      <w:r w:rsidR="00CD1CCC" w:rsidRPr="00440A5A">
        <w:rPr>
          <w:rFonts w:ascii="Corbel" w:hAnsi="Corbel" w:cs="Calibri"/>
        </w:rPr>
        <w:t>l</w:t>
      </w:r>
      <w:r w:rsidR="00AF47FE" w:rsidRPr="00440A5A">
        <w:rPr>
          <w:rFonts w:ascii="Corbel" w:hAnsi="Corbel" w:cs="Calibri"/>
        </w:rPr>
        <w:t xml:space="preserve">ung </w:t>
      </w:r>
      <w:r w:rsidR="00CD1CCC" w:rsidRPr="00440A5A">
        <w:rPr>
          <w:rFonts w:ascii="Corbel" w:hAnsi="Corbel" w:cs="Calibri"/>
        </w:rPr>
        <w:t>d</w:t>
      </w:r>
      <w:r w:rsidR="00AF47FE" w:rsidRPr="00440A5A">
        <w:rPr>
          <w:rFonts w:ascii="Corbel" w:hAnsi="Corbel" w:cs="Calibri"/>
        </w:rPr>
        <w:t>isease</w:t>
      </w:r>
    </w:p>
    <w:p w14:paraId="22033C1B" w14:textId="13DF18D0" w:rsidR="00AF47FE" w:rsidRPr="00440A5A" w:rsidRDefault="00AF47FE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- Antiplatelet medication (including clopidogrel, ticagrelor, or prasugrel)  </w:t>
      </w:r>
      <w:r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ab/>
      </w:r>
    </w:p>
    <w:p w14:paraId="72D932BA" w14:textId="520674A9" w:rsidR="00611EDE" w:rsidRPr="00440A5A" w:rsidRDefault="00AF47FE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- Anticoagulant medication (including warfarin, apixaban, rivaroxaban, dabigatran, Clexane) </w:t>
      </w:r>
    </w:p>
    <w:p w14:paraId="3B2C9658" w14:textId="49619432" w:rsidR="005D2AF9" w:rsidRPr="00440A5A" w:rsidRDefault="005D2AF9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(The </w:t>
      </w:r>
      <w:r w:rsidR="00411E9D" w:rsidRPr="00440A5A">
        <w:rPr>
          <w:rFonts w:ascii="Corbel" w:hAnsi="Corbel" w:cs="Calibri"/>
        </w:rPr>
        <w:t>above-mentioned</w:t>
      </w:r>
      <w:r w:rsidRPr="00440A5A">
        <w:rPr>
          <w:rFonts w:ascii="Corbel" w:hAnsi="Corbel" w:cs="Calibri"/>
        </w:rPr>
        <w:t xml:space="preserve"> patients require consultation with the Gastroenterologist in their rooms.) </w:t>
      </w:r>
    </w:p>
    <w:p w14:paraId="79A96265" w14:textId="595B6B17" w:rsidR="00411E9D" w:rsidRPr="00440A5A" w:rsidRDefault="00A45C5E" w:rsidP="0041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Corbel" w:hAnsi="Corbel"/>
          <w:b/>
          <w:bCs/>
          <w:sz w:val="24"/>
          <w:szCs w:val="24"/>
          <w:lang w:val="en-US"/>
        </w:rPr>
      </w:pPr>
      <w:r w:rsidRPr="00440A5A">
        <w:rPr>
          <w:rFonts w:ascii="Corbel" w:hAnsi="Corbel" w:cs="Calibri"/>
          <w:b/>
          <w:bCs/>
          <w:sz w:val="24"/>
          <w:szCs w:val="24"/>
        </w:rPr>
        <w:t xml:space="preserve">Internal Use </w:t>
      </w:r>
      <w:r w:rsidRPr="00440A5A">
        <w:rPr>
          <w:rFonts w:ascii="Corbel" w:hAnsi="Corbel" w:cs="Calibri"/>
          <w:sz w:val="24"/>
          <w:szCs w:val="24"/>
        </w:rPr>
        <w:t>(to be completed by Camden Surgical Hospital admissions staff)</w:t>
      </w:r>
    </w:p>
    <w:p w14:paraId="25FA9761" w14:textId="58BA4061" w:rsidR="009F3EF4" w:rsidRPr="00440A5A" w:rsidRDefault="00000000" w:rsidP="005D2AF9">
      <w:pPr>
        <w:rPr>
          <w:rFonts w:ascii="Corbel" w:hAnsi="Corbel" w:cs="Calibri"/>
        </w:rPr>
      </w:pPr>
      <w:sdt>
        <w:sdtPr>
          <w:rPr>
            <w:rFonts w:ascii="Corbel" w:hAnsi="Corbel" w:cs="Calibri"/>
          </w:rPr>
          <w:id w:val="170150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E9D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5D2AF9" w:rsidRPr="00440A5A">
        <w:rPr>
          <w:rFonts w:ascii="Corbel" w:hAnsi="Corbel" w:cs="Calibri"/>
        </w:rPr>
        <w:t xml:space="preserve"> Pre</w:t>
      </w:r>
      <w:r w:rsidR="00AF47FE" w:rsidRPr="00440A5A">
        <w:rPr>
          <w:rFonts w:ascii="Corbel" w:hAnsi="Corbel" w:cs="Calibri"/>
        </w:rPr>
        <w:t>-</w:t>
      </w:r>
      <w:r w:rsidR="005D2AF9" w:rsidRPr="00440A5A">
        <w:rPr>
          <w:rFonts w:ascii="Corbel" w:hAnsi="Corbel" w:cs="Calibri"/>
        </w:rPr>
        <w:t>admission</w:t>
      </w:r>
      <w:r w:rsidR="009F3EF4" w:rsidRPr="00440A5A">
        <w:rPr>
          <w:rFonts w:ascii="Corbel" w:hAnsi="Corbel" w:cs="Calibri"/>
        </w:rPr>
        <w:tab/>
      </w:r>
      <w:r w:rsidR="009F3EF4" w:rsidRPr="00440A5A">
        <w:rPr>
          <w:rFonts w:ascii="Corbel" w:hAnsi="Corbel" w:cs="Calibri"/>
        </w:rPr>
        <w:tab/>
      </w:r>
      <w:r w:rsidR="005D2AF9" w:rsidRPr="00440A5A">
        <w:rPr>
          <w:rFonts w:ascii="Corbel" w:hAnsi="Corbel" w:cs="Calibri"/>
        </w:rPr>
        <w:t xml:space="preserve"> </w:t>
      </w:r>
      <w:sdt>
        <w:sdtPr>
          <w:rPr>
            <w:rFonts w:ascii="Corbel" w:hAnsi="Corbel" w:cs="Calibri"/>
          </w:rPr>
          <w:id w:val="-179975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EF4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5D2AF9" w:rsidRPr="00440A5A">
        <w:rPr>
          <w:rFonts w:ascii="Corbel" w:hAnsi="Corbel" w:cs="Calibri"/>
        </w:rPr>
        <w:t xml:space="preserve"> ECG</w:t>
      </w:r>
      <w:r w:rsidR="009F3EF4" w:rsidRPr="00440A5A">
        <w:rPr>
          <w:rFonts w:ascii="Corbel" w:hAnsi="Corbel" w:cs="Calibri"/>
        </w:rPr>
        <w:tab/>
      </w:r>
      <w:r w:rsidR="009F3EF4" w:rsidRPr="00440A5A">
        <w:rPr>
          <w:rFonts w:ascii="Corbel" w:hAnsi="Corbel" w:cs="Calibri"/>
        </w:rPr>
        <w:tab/>
      </w:r>
      <w:r w:rsidR="002717A7" w:rsidRPr="00440A5A">
        <w:rPr>
          <w:rFonts w:ascii="Corbel" w:hAnsi="Corbel" w:cs="Calibri"/>
        </w:rPr>
        <w:tab/>
      </w:r>
      <w:r w:rsidR="009F3EF4" w:rsidRPr="00440A5A">
        <w:rPr>
          <w:rFonts w:ascii="Corbel" w:hAnsi="Corbel" w:cs="Calibri"/>
        </w:rPr>
        <w:tab/>
      </w:r>
      <w:sdt>
        <w:sdtPr>
          <w:rPr>
            <w:rFonts w:ascii="Corbel" w:hAnsi="Corbel" w:cs="Calibri"/>
          </w:rPr>
          <w:id w:val="-172759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EF4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9F3EF4" w:rsidRPr="00440A5A">
        <w:rPr>
          <w:rFonts w:ascii="Corbel" w:hAnsi="Corbel" w:cs="Calibri"/>
        </w:rPr>
        <w:t xml:space="preserve"> Faxed/emailed to rooms</w:t>
      </w:r>
    </w:p>
    <w:p w14:paraId="0404842E" w14:textId="3290E718" w:rsidR="00411E9D" w:rsidRPr="00440A5A" w:rsidRDefault="005D2AF9" w:rsidP="005D2AF9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>Date of procedure</w:t>
      </w:r>
      <w:r w:rsidR="009F3EF4" w:rsidRPr="00440A5A">
        <w:rPr>
          <w:rFonts w:ascii="Corbel" w:hAnsi="Corbel" w:cs="Calibri"/>
        </w:rPr>
        <w:t xml:space="preserve">: </w:t>
      </w:r>
      <w:sdt>
        <w:sdtPr>
          <w:rPr>
            <w:rFonts w:ascii="Corbel" w:hAnsi="Corbel" w:cs="Calibri"/>
          </w:rPr>
          <w:id w:val="1352372950"/>
          <w:placeholder>
            <w:docPart w:val="DefaultPlaceholder_-1854013440"/>
          </w:placeholder>
          <w:showingPlcHdr/>
          <w:text/>
        </w:sdtPr>
        <w:sdtContent>
          <w:r w:rsidR="009F3EF4" w:rsidRPr="00DA7B52">
            <w:rPr>
              <w:rStyle w:val="PlaceholderText"/>
              <w:rFonts w:ascii="Corbel" w:hAnsi="Corbel"/>
              <w:color w:val="ED7D31" w:themeColor="accent2"/>
            </w:rPr>
            <w:t>Click or tap here to enter text.</w:t>
          </w:r>
        </w:sdtContent>
      </w:sdt>
      <w:r w:rsidR="00411E9D" w:rsidRPr="00440A5A">
        <w:rPr>
          <w:rFonts w:ascii="Corbel" w:hAnsi="Corbel" w:cs="Calibri"/>
        </w:rPr>
        <w:tab/>
      </w:r>
      <w:r w:rsidR="00411E9D" w:rsidRPr="00440A5A">
        <w:rPr>
          <w:rFonts w:ascii="Corbel" w:hAnsi="Corbel" w:cs="Calibri"/>
        </w:rPr>
        <w:tab/>
      </w:r>
      <w:r w:rsidRPr="00440A5A">
        <w:rPr>
          <w:rFonts w:ascii="Corbel" w:hAnsi="Corbel" w:cs="Calibri"/>
        </w:rPr>
        <w:t xml:space="preserve"> </w:t>
      </w:r>
    </w:p>
    <w:p w14:paraId="1D0D4CC2" w14:textId="77777777" w:rsidR="002717A7" w:rsidRPr="00440A5A" w:rsidRDefault="005D2AF9" w:rsidP="002717A7">
      <w:pPr>
        <w:rPr>
          <w:rFonts w:ascii="Corbel" w:hAnsi="Corbel" w:cs="Calibri"/>
        </w:rPr>
      </w:pPr>
      <w:r w:rsidRPr="00440A5A">
        <w:rPr>
          <w:rFonts w:ascii="Corbel" w:hAnsi="Corbel" w:cs="Calibri"/>
        </w:rPr>
        <w:t xml:space="preserve">Dr Allocated: </w:t>
      </w:r>
    </w:p>
    <w:p w14:paraId="24255DB8" w14:textId="6ED254DB" w:rsidR="002717A7" w:rsidRPr="00440A5A" w:rsidRDefault="00000000" w:rsidP="002717A7">
      <w:pPr>
        <w:rPr>
          <w:rFonts w:ascii="Corbel" w:hAnsi="Corbel" w:cs="Calibri"/>
        </w:rPr>
      </w:pPr>
      <w:sdt>
        <w:sdtPr>
          <w:rPr>
            <w:rFonts w:ascii="Corbel" w:hAnsi="Corbel" w:cs="Calibri"/>
          </w:rPr>
          <w:id w:val="35709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A7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2717A7" w:rsidRPr="00440A5A">
        <w:rPr>
          <w:rFonts w:ascii="Corbel" w:hAnsi="Corbel" w:cs="Calibri"/>
        </w:rPr>
        <w:t xml:space="preserve"> A/Prof Ian Turner</w:t>
      </w:r>
      <w:r w:rsidR="002717A7" w:rsidRPr="00440A5A">
        <w:rPr>
          <w:rFonts w:ascii="Corbel" w:hAnsi="Corbel" w:cs="Calibri"/>
        </w:rPr>
        <w:tab/>
      </w:r>
      <w:r w:rsidR="002717A7" w:rsidRPr="00440A5A">
        <w:rPr>
          <w:rFonts w:ascii="Corbel" w:hAnsi="Corbel" w:cs="Calibri"/>
        </w:rPr>
        <w:tab/>
      </w:r>
      <w:sdt>
        <w:sdtPr>
          <w:rPr>
            <w:rFonts w:ascii="Corbel" w:hAnsi="Corbel" w:cs="Calibri"/>
          </w:rPr>
          <w:id w:val="153901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A7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2717A7" w:rsidRPr="00440A5A">
        <w:rPr>
          <w:rFonts w:ascii="Corbel" w:hAnsi="Corbel" w:cs="Calibri"/>
        </w:rPr>
        <w:t xml:space="preserve"> Dr Ramesh Paramsothy</w:t>
      </w:r>
      <w:r w:rsidR="002717A7" w:rsidRPr="00440A5A">
        <w:rPr>
          <w:rFonts w:ascii="Corbel" w:hAnsi="Corbel" w:cs="Calibri"/>
        </w:rPr>
        <w:tab/>
      </w:r>
      <w:sdt>
        <w:sdtPr>
          <w:rPr>
            <w:rFonts w:ascii="Corbel" w:hAnsi="Corbel" w:cs="Calibri"/>
          </w:rPr>
          <w:id w:val="-128348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A7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2717A7" w:rsidRPr="00440A5A">
        <w:rPr>
          <w:rFonts w:ascii="Corbel" w:hAnsi="Corbel" w:cs="Calibri"/>
        </w:rPr>
        <w:t xml:space="preserve"> Dr Praka</w:t>
      </w:r>
      <w:r w:rsidR="00440A5A">
        <w:rPr>
          <w:rFonts w:ascii="Corbel" w:hAnsi="Corbel" w:cs="Calibri"/>
        </w:rPr>
        <w:t>lathan</w:t>
      </w:r>
      <w:r w:rsidR="002717A7" w:rsidRPr="00440A5A">
        <w:rPr>
          <w:rFonts w:ascii="Corbel" w:hAnsi="Corbel" w:cs="Calibri"/>
        </w:rPr>
        <w:t xml:space="preserve"> Sundaralingam</w:t>
      </w:r>
    </w:p>
    <w:p w14:paraId="2E5109B9" w14:textId="334E597D" w:rsidR="002717A7" w:rsidRPr="00440A5A" w:rsidRDefault="00000000" w:rsidP="002717A7">
      <w:pPr>
        <w:rPr>
          <w:rFonts w:ascii="Corbel" w:hAnsi="Corbel" w:cs="Calibri"/>
        </w:rPr>
      </w:pPr>
      <w:sdt>
        <w:sdtPr>
          <w:rPr>
            <w:rFonts w:ascii="Corbel" w:hAnsi="Corbel" w:cs="Calibri"/>
          </w:rPr>
          <w:id w:val="-7844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C5E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2717A7" w:rsidRPr="00440A5A">
        <w:rPr>
          <w:rFonts w:ascii="Corbel" w:hAnsi="Corbel" w:cs="Calibri"/>
        </w:rPr>
        <w:t xml:space="preserve"> Dr Priyan Wikramanayake</w:t>
      </w:r>
      <w:r w:rsidR="002717A7" w:rsidRPr="00440A5A">
        <w:rPr>
          <w:rFonts w:ascii="Corbel" w:hAnsi="Corbel" w:cs="Calibri"/>
        </w:rPr>
        <w:tab/>
      </w:r>
      <w:sdt>
        <w:sdtPr>
          <w:rPr>
            <w:rFonts w:ascii="Corbel" w:hAnsi="Corbel" w:cs="Calibri"/>
          </w:rPr>
          <w:id w:val="-209369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A7" w:rsidRPr="00440A5A">
            <w:rPr>
              <w:rFonts w:ascii="Segoe UI Symbol" w:eastAsia="MS Gothic" w:hAnsi="Segoe UI Symbol" w:cs="Segoe UI Symbol"/>
            </w:rPr>
            <w:t>☐</w:t>
          </w:r>
        </w:sdtContent>
      </w:sdt>
      <w:r w:rsidR="002717A7" w:rsidRPr="00440A5A">
        <w:rPr>
          <w:rFonts w:ascii="Corbel" w:hAnsi="Corbel" w:cs="Calibri"/>
        </w:rPr>
        <w:t xml:space="preserve"> Dr Amitabha Das</w:t>
      </w:r>
      <w:r w:rsidR="00DA7B52">
        <w:rPr>
          <w:rFonts w:ascii="Corbel" w:hAnsi="Corbel" w:cs="Calibri"/>
        </w:rPr>
        <w:t xml:space="preserve">                        </w:t>
      </w:r>
      <w:sdt>
        <w:sdtPr>
          <w:rPr>
            <w:rFonts w:ascii="Corbel" w:hAnsi="Corbel" w:cs="Calibri"/>
          </w:rPr>
          <w:id w:val="150793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52">
            <w:rPr>
              <w:rFonts w:ascii="MS Gothic" w:eastAsia="MS Gothic" w:hAnsi="MS Gothic" w:cs="Calibri" w:hint="eastAsia"/>
            </w:rPr>
            <w:t>☐</w:t>
          </w:r>
        </w:sdtContent>
      </w:sdt>
      <w:r w:rsidR="00DA7B52">
        <w:rPr>
          <w:rFonts w:ascii="Corbel" w:hAnsi="Corbel" w:cs="Calibri"/>
        </w:rPr>
        <w:t xml:space="preserve"> Dr Manjunath </w:t>
      </w:r>
      <w:proofErr w:type="spellStart"/>
      <w:r w:rsidR="00DA7B52">
        <w:rPr>
          <w:rFonts w:ascii="Corbel" w:hAnsi="Corbel" w:cs="Calibri"/>
        </w:rPr>
        <w:t>Siddaiah</w:t>
      </w:r>
      <w:proofErr w:type="spellEnd"/>
      <w:r w:rsidR="00DA7B52">
        <w:rPr>
          <w:rFonts w:ascii="Corbel" w:hAnsi="Corbel" w:cs="Calibri"/>
        </w:rPr>
        <w:t>-Subramanya</w:t>
      </w:r>
    </w:p>
    <w:p w14:paraId="7C4ABF7F" w14:textId="7B96B985" w:rsidR="00A45C5E" w:rsidRPr="00440A5A" w:rsidRDefault="00A45C5E" w:rsidP="002717A7">
      <w:pPr>
        <w:rPr>
          <w:rFonts w:ascii="Corbel" w:hAnsi="Corbel" w:cs="Calibri"/>
        </w:rPr>
      </w:pPr>
    </w:p>
    <w:p w14:paraId="60581907" w14:textId="77777777" w:rsidR="00A45C5E" w:rsidRPr="00440A5A" w:rsidRDefault="00A45C5E" w:rsidP="002717A7">
      <w:pPr>
        <w:rPr>
          <w:rFonts w:ascii="Corbel" w:hAnsi="Corbel" w:cs="Calibri"/>
        </w:rPr>
      </w:pPr>
    </w:p>
    <w:sectPr w:rsidR="00A45C5E" w:rsidRPr="00440A5A" w:rsidSect="00BC2E9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E66E" w14:textId="77777777" w:rsidR="00311E85" w:rsidRDefault="00311E85" w:rsidP="005A3272">
      <w:pPr>
        <w:spacing w:after="0" w:line="240" w:lineRule="auto"/>
      </w:pPr>
      <w:r>
        <w:separator/>
      </w:r>
    </w:p>
  </w:endnote>
  <w:endnote w:type="continuationSeparator" w:id="0">
    <w:p w14:paraId="7F879FA9" w14:textId="77777777" w:rsidR="00311E85" w:rsidRDefault="00311E85" w:rsidP="005A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D3BF" w14:textId="77777777" w:rsidR="00311E85" w:rsidRDefault="00311E85" w:rsidP="005A3272">
      <w:pPr>
        <w:spacing w:after="0" w:line="240" w:lineRule="auto"/>
      </w:pPr>
      <w:r>
        <w:separator/>
      </w:r>
    </w:p>
  </w:footnote>
  <w:footnote w:type="continuationSeparator" w:id="0">
    <w:p w14:paraId="078B79B6" w14:textId="77777777" w:rsidR="00311E85" w:rsidRDefault="00311E85" w:rsidP="005A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7511" w14:textId="6F589B4D" w:rsidR="005A3272" w:rsidRDefault="005A3272">
    <w:pPr>
      <w:pStyle w:val="Header"/>
    </w:pPr>
    <w:r w:rsidRPr="002D6FF8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354AC53F" wp14:editId="653831CB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926080" cy="781050"/>
          <wp:effectExtent l="0" t="0" r="7620" b="0"/>
          <wp:wrapSquare wrapText="bothSides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F9"/>
    <w:rsid w:val="00005350"/>
    <w:rsid w:val="00076020"/>
    <w:rsid w:val="000E2C38"/>
    <w:rsid w:val="0016755A"/>
    <w:rsid w:val="00231F77"/>
    <w:rsid w:val="002717A7"/>
    <w:rsid w:val="002D6FF8"/>
    <w:rsid w:val="00311E85"/>
    <w:rsid w:val="00344A25"/>
    <w:rsid w:val="003A1339"/>
    <w:rsid w:val="00411E9D"/>
    <w:rsid w:val="00422D13"/>
    <w:rsid w:val="00440A5A"/>
    <w:rsid w:val="00452C4D"/>
    <w:rsid w:val="005A3272"/>
    <w:rsid w:val="005D2AF9"/>
    <w:rsid w:val="005D5E50"/>
    <w:rsid w:val="00611EDE"/>
    <w:rsid w:val="00665504"/>
    <w:rsid w:val="006E521A"/>
    <w:rsid w:val="007B5435"/>
    <w:rsid w:val="00840459"/>
    <w:rsid w:val="00864F9C"/>
    <w:rsid w:val="008F105E"/>
    <w:rsid w:val="00915151"/>
    <w:rsid w:val="00930938"/>
    <w:rsid w:val="009D363C"/>
    <w:rsid w:val="009F3EF4"/>
    <w:rsid w:val="00A45C5E"/>
    <w:rsid w:val="00A65ADF"/>
    <w:rsid w:val="00A70739"/>
    <w:rsid w:val="00AB7B25"/>
    <w:rsid w:val="00AC4769"/>
    <w:rsid w:val="00AF140A"/>
    <w:rsid w:val="00AF47FE"/>
    <w:rsid w:val="00B01C3B"/>
    <w:rsid w:val="00B1194F"/>
    <w:rsid w:val="00B25B2D"/>
    <w:rsid w:val="00B92C50"/>
    <w:rsid w:val="00BC2E99"/>
    <w:rsid w:val="00BF4CFA"/>
    <w:rsid w:val="00C05E1D"/>
    <w:rsid w:val="00CD1CCC"/>
    <w:rsid w:val="00DA7B52"/>
    <w:rsid w:val="00DC3D1D"/>
    <w:rsid w:val="00E329A2"/>
    <w:rsid w:val="00EC68E6"/>
    <w:rsid w:val="00F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4576"/>
  <w15:chartTrackingRefBased/>
  <w15:docId w15:val="{6DD4A5FA-A7B0-40BA-99F5-7FF1649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72"/>
  </w:style>
  <w:style w:type="paragraph" w:styleId="Footer">
    <w:name w:val="footer"/>
    <w:basedOn w:val="Normal"/>
    <w:link w:val="FooterChar"/>
    <w:uiPriority w:val="99"/>
    <w:unhideWhenUsed/>
    <w:rsid w:val="005A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72"/>
  </w:style>
  <w:style w:type="character" w:styleId="PlaceholderText">
    <w:name w:val="Placeholder Text"/>
    <w:basedOn w:val="DefaultParagraphFont"/>
    <w:uiPriority w:val="99"/>
    <w:semiHidden/>
    <w:rsid w:val="00840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76FA-2216-42F5-85B5-CA91D336C63B}"/>
      </w:docPartPr>
      <w:docPartBody>
        <w:p w:rsidR="00750520" w:rsidRDefault="006D5901"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92FED7AFF4F6BAF875AE7CA29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1F4-2E9F-41CB-ABCD-CE787090F7E2}"/>
      </w:docPartPr>
      <w:docPartBody>
        <w:p w:rsidR="00750520" w:rsidRDefault="006D5901" w:rsidP="006D5901">
          <w:pPr>
            <w:pStyle w:val="9A992FED7AFF4F6BAF875AE7CA298378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E66594A1441BAA66130F9CEBA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442C-D3F9-48D1-819B-9A2C29278F1E}"/>
      </w:docPartPr>
      <w:docPartBody>
        <w:p w:rsidR="00750520" w:rsidRDefault="006D5901" w:rsidP="006D5901">
          <w:pPr>
            <w:pStyle w:val="82FE66594A1441BAA66130F9CEBA8667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483098D5845A39485B894E311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6BB0-253D-42F9-83B7-21A82BE05B1C}"/>
      </w:docPartPr>
      <w:docPartBody>
        <w:p w:rsidR="00750520" w:rsidRDefault="006D5901" w:rsidP="006D5901">
          <w:pPr>
            <w:pStyle w:val="68C483098D5845A39485B894E3111456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F3329D60C4A1A95B62558C0C5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D7DE-A98C-4DB6-8AB4-427F9FD4AEC2}"/>
      </w:docPartPr>
      <w:docPartBody>
        <w:p w:rsidR="00750520" w:rsidRDefault="006D5901" w:rsidP="006D5901">
          <w:pPr>
            <w:pStyle w:val="82CF3329D60C4A1A95B62558C0C54A1B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0F60554354E72BA5C166074C4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1161-93B9-40EF-A255-C0A12305C23B}"/>
      </w:docPartPr>
      <w:docPartBody>
        <w:p w:rsidR="00750520" w:rsidRDefault="006D5901" w:rsidP="006D5901">
          <w:pPr>
            <w:pStyle w:val="BAD0F60554354E72BA5C166074C498EB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C4243E5FE479F8DD69C7F36A4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3A0A-9E57-4CE5-A36F-74EE5BB6B474}"/>
      </w:docPartPr>
      <w:docPartBody>
        <w:p w:rsidR="00750520" w:rsidRDefault="006D5901" w:rsidP="006D5901">
          <w:pPr>
            <w:pStyle w:val="93FC4243E5FE479F8DD69C7F36A42999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1F8B521674660B502D8C27E94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6EF-E83E-4338-B739-7C13394FFFD8}"/>
      </w:docPartPr>
      <w:docPartBody>
        <w:p w:rsidR="00750520" w:rsidRDefault="006D5901" w:rsidP="006D5901">
          <w:pPr>
            <w:pStyle w:val="E7A1F8B521674660B502D8C27E94F768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E43800F547E891043A870AA3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FE01-436C-4EC1-83CE-1F0F977A4BDF}"/>
      </w:docPartPr>
      <w:docPartBody>
        <w:p w:rsidR="00750520" w:rsidRDefault="006D5901" w:rsidP="006D5901">
          <w:pPr>
            <w:pStyle w:val="7230E43800F547E891043A870AA3A432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013E847A049989BA783430483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7CED-28E7-4CE8-996E-38E7AD10E325}"/>
      </w:docPartPr>
      <w:docPartBody>
        <w:p w:rsidR="00750520" w:rsidRDefault="006D5901" w:rsidP="006D5901">
          <w:pPr>
            <w:pStyle w:val="39A013E847A049989BA78343048378C9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617DE2B7C429487F17229B3AD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C12B-074B-4228-9201-FCE647A1793E}"/>
      </w:docPartPr>
      <w:docPartBody>
        <w:p w:rsidR="00750520" w:rsidRDefault="006D5901" w:rsidP="006D5901">
          <w:pPr>
            <w:pStyle w:val="C6E617DE2B7C429487F17229B3AD75EC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4396E6A904BFDBB9E3FBAE32D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D9ED-C59F-4281-9877-8DBBF0C57574}"/>
      </w:docPartPr>
      <w:docPartBody>
        <w:p w:rsidR="00750520" w:rsidRDefault="006D5901" w:rsidP="006D5901">
          <w:pPr>
            <w:pStyle w:val="6FE4396E6A904BFDBB9E3FBAE32D90B2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0A60358574F40B1259CE0330E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377-621A-4FFA-8CD1-FD1C21DADD74}"/>
      </w:docPartPr>
      <w:docPartBody>
        <w:p w:rsidR="00750520" w:rsidRDefault="006D5901" w:rsidP="006D5901">
          <w:pPr>
            <w:pStyle w:val="1F40A60358574F40B1259CE0330E23E3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8567057544791B1A5E33B8A0F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6D39-3F0A-484A-99D0-CD79AE268E68}"/>
      </w:docPartPr>
      <w:docPartBody>
        <w:p w:rsidR="00750520" w:rsidRDefault="006D5901" w:rsidP="006D5901">
          <w:pPr>
            <w:pStyle w:val="F728567057544791B1A5E33B8A0FD5F3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3603834C74D62AF0CCD24702B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59E5-982C-48E2-88A9-43D9B12DCE00}"/>
      </w:docPartPr>
      <w:docPartBody>
        <w:p w:rsidR="00750520" w:rsidRDefault="006D5901" w:rsidP="006D5901">
          <w:pPr>
            <w:pStyle w:val="2793603834C74D62AF0CCD24702BB27C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30EA8128144F68815E1A11D49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5B5A-E357-4F43-8CFB-D3B8225E9761}"/>
      </w:docPartPr>
      <w:docPartBody>
        <w:p w:rsidR="00750520" w:rsidRDefault="006D5901" w:rsidP="006D5901">
          <w:pPr>
            <w:pStyle w:val="EDC30EA8128144F68815E1A11D4978C0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F6A50217644498DFD3ED9F1DD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C67D-C95A-461F-91F6-EC50C84507DA}"/>
      </w:docPartPr>
      <w:docPartBody>
        <w:p w:rsidR="00000000" w:rsidRDefault="000D5CC9" w:rsidP="000D5CC9">
          <w:pPr>
            <w:pStyle w:val="8DAF6A50217644498DFD3ED9F1DD67B4"/>
          </w:pPr>
          <w:r w:rsidRPr="00BE1A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01"/>
    <w:rsid w:val="00076020"/>
    <w:rsid w:val="000D5CC9"/>
    <w:rsid w:val="001838AC"/>
    <w:rsid w:val="0018494E"/>
    <w:rsid w:val="00344187"/>
    <w:rsid w:val="003C34E3"/>
    <w:rsid w:val="004930CF"/>
    <w:rsid w:val="00611407"/>
    <w:rsid w:val="00697B19"/>
    <w:rsid w:val="006D5901"/>
    <w:rsid w:val="00750520"/>
    <w:rsid w:val="008F105E"/>
    <w:rsid w:val="00AA776D"/>
    <w:rsid w:val="00D31BC0"/>
    <w:rsid w:val="00F70CD1"/>
    <w:rsid w:val="00F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CC9"/>
    <w:rPr>
      <w:color w:val="808080"/>
    </w:rPr>
  </w:style>
  <w:style w:type="paragraph" w:customStyle="1" w:styleId="9A992FED7AFF4F6BAF875AE7CA298378">
    <w:name w:val="9A992FED7AFF4F6BAF875AE7CA298378"/>
    <w:rsid w:val="006D5901"/>
    <w:rPr>
      <w:rFonts w:eastAsiaTheme="minorHAnsi"/>
      <w:lang w:eastAsia="en-US"/>
    </w:rPr>
  </w:style>
  <w:style w:type="paragraph" w:customStyle="1" w:styleId="82FE66594A1441BAA66130F9CEBA8667">
    <w:name w:val="82FE66594A1441BAA66130F9CEBA8667"/>
    <w:rsid w:val="006D5901"/>
    <w:rPr>
      <w:rFonts w:eastAsiaTheme="minorHAnsi"/>
      <w:lang w:eastAsia="en-US"/>
    </w:rPr>
  </w:style>
  <w:style w:type="paragraph" w:customStyle="1" w:styleId="68C483098D5845A39485B894E3111456">
    <w:name w:val="68C483098D5845A39485B894E3111456"/>
    <w:rsid w:val="006D5901"/>
    <w:rPr>
      <w:rFonts w:eastAsiaTheme="minorHAnsi"/>
      <w:lang w:eastAsia="en-US"/>
    </w:rPr>
  </w:style>
  <w:style w:type="paragraph" w:customStyle="1" w:styleId="82CF3329D60C4A1A95B62558C0C54A1B">
    <w:name w:val="82CF3329D60C4A1A95B62558C0C54A1B"/>
    <w:rsid w:val="006D5901"/>
    <w:rPr>
      <w:rFonts w:eastAsiaTheme="minorHAnsi"/>
      <w:lang w:eastAsia="en-US"/>
    </w:rPr>
  </w:style>
  <w:style w:type="paragraph" w:customStyle="1" w:styleId="BAD0F60554354E72BA5C166074C498EB">
    <w:name w:val="BAD0F60554354E72BA5C166074C498EB"/>
    <w:rsid w:val="006D5901"/>
    <w:rPr>
      <w:rFonts w:eastAsiaTheme="minorHAnsi"/>
      <w:lang w:eastAsia="en-US"/>
    </w:rPr>
  </w:style>
  <w:style w:type="paragraph" w:customStyle="1" w:styleId="93FC4243E5FE479F8DD69C7F36A42999">
    <w:name w:val="93FC4243E5FE479F8DD69C7F36A42999"/>
    <w:rsid w:val="006D5901"/>
    <w:rPr>
      <w:rFonts w:eastAsiaTheme="minorHAnsi"/>
      <w:lang w:eastAsia="en-US"/>
    </w:rPr>
  </w:style>
  <w:style w:type="paragraph" w:customStyle="1" w:styleId="E7A1F8B521674660B502D8C27E94F768">
    <w:name w:val="E7A1F8B521674660B502D8C27E94F768"/>
    <w:rsid w:val="006D5901"/>
    <w:rPr>
      <w:rFonts w:eastAsiaTheme="minorHAnsi"/>
      <w:lang w:eastAsia="en-US"/>
    </w:rPr>
  </w:style>
  <w:style w:type="paragraph" w:customStyle="1" w:styleId="7230E43800F547E891043A870AA3A432">
    <w:name w:val="7230E43800F547E891043A870AA3A432"/>
    <w:rsid w:val="006D5901"/>
    <w:rPr>
      <w:rFonts w:eastAsiaTheme="minorHAnsi"/>
      <w:lang w:eastAsia="en-US"/>
    </w:rPr>
  </w:style>
  <w:style w:type="paragraph" w:customStyle="1" w:styleId="39A013E847A049989BA78343048378C9">
    <w:name w:val="39A013E847A049989BA78343048378C9"/>
    <w:rsid w:val="006D5901"/>
    <w:rPr>
      <w:rFonts w:eastAsiaTheme="minorHAnsi"/>
      <w:lang w:eastAsia="en-US"/>
    </w:rPr>
  </w:style>
  <w:style w:type="paragraph" w:customStyle="1" w:styleId="C6E617DE2B7C429487F17229B3AD75EC">
    <w:name w:val="C6E617DE2B7C429487F17229B3AD75EC"/>
    <w:rsid w:val="006D5901"/>
    <w:rPr>
      <w:rFonts w:eastAsiaTheme="minorHAnsi"/>
      <w:lang w:eastAsia="en-US"/>
    </w:rPr>
  </w:style>
  <w:style w:type="paragraph" w:customStyle="1" w:styleId="6FE4396E6A904BFDBB9E3FBAE32D90B2">
    <w:name w:val="6FE4396E6A904BFDBB9E3FBAE32D90B2"/>
    <w:rsid w:val="006D5901"/>
    <w:rPr>
      <w:rFonts w:eastAsiaTheme="minorHAnsi"/>
      <w:lang w:eastAsia="en-US"/>
    </w:rPr>
  </w:style>
  <w:style w:type="paragraph" w:customStyle="1" w:styleId="1F40A60358574F40B1259CE0330E23E3">
    <w:name w:val="1F40A60358574F40B1259CE0330E23E3"/>
    <w:rsid w:val="006D5901"/>
    <w:rPr>
      <w:rFonts w:eastAsiaTheme="minorHAnsi"/>
      <w:lang w:eastAsia="en-US"/>
    </w:rPr>
  </w:style>
  <w:style w:type="paragraph" w:customStyle="1" w:styleId="F728567057544791B1A5E33B8A0FD5F3">
    <w:name w:val="F728567057544791B1A5E33B8A0FD5F3"/>
    <w:rsid w:val="006D5901"/>
    <w:rPr>
      <w:rFonts w:eastAsiaTheme="minorHAnsi"/>
      <w:lang w:eastAsia="en-US"/>
    </w:rPr>
  </w:style>
  <w:style w:type="paragraph" w:customStyle="1" w:styleId="2793603834C74D62AF0CCD24702BB27C">
    <w:name w:val="2793603834C74D62AF0CCD24702BB27C"/>
    <w:rsid w:val="006D5901"/>
    <w:rPr>
      <w:rFonts w:eastAsiaTheme="minorHAnsi"/>
      <w:lang w:eastAsia="en-US"/>
    </w:rPr>
  </w:style>
  <w:style w:type="paragraph" w:customStyle="1" w:styleId="EDC30EA8128144F68815E1A11D4978C0">
    <w:name w:val="EDC30EA8128144F68815E1A11D4978C0"/>
    <w:rsid w:val="006D5901"/>
    <w:rPr>
      <w:rFonts w:eastAsiaTheme="minorHAnsi"/>
      <w:lang w:eastAsia="en-US"/>
    </w:rPr>
  </w:style>
  <w:style w:type="paragraph" w:customStyle="1" w:styleId="8DAF6A50217644498DFD3ED9F1DD67B4">
    <w:name w:val="8DAF6A50217644498DFD3ED9F1DD67B4"/>
    <w:rsid w:val="000D5C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7672-F227-4A0D-BAAA-1300CAA1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Willmann</dc:creator>
  <cp:keywords/>
  <dc:description/>
  <cp:lastModifiedBy>Melissa Burke</cp:lastModifiedBy>
  <cp:revision>5</cp:revision>
  <dcterms:created xsi:type="dcterms:W3CDTF">2023-06-03T03:23:00Z</dcterms:created>
  <dcterms:modified xsi:type="dcterms:W3CDTF">2025-03-21T00:26:00Z</dcterms:modified>
</cp:coreProperties>
</file>